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EEC77" w14:textId="3AE31531" w:rsidR="00DD2507" w:rsidRDefault="00DD2507" w:rsidP="00C319B4">
      <w:pPr>
        <w:tabs>
          <w:tab w:val="left" w:pos="633"/>
          <w:tab w:val="center" w:pos="4680"/>
          <w:tab w:val="right" w:pos="9360"/>
        </w:tabs>
        <w:spacing w:after="0"/>
        <w:jc w:val="center"/>
        <w:rPr>
          <w:rFonts w:ascii="Cambria" w:hAnsi="Cambria" w:cstheme="majorHAnsi"/>
          <w:sz w:val="40"/>
          <w:szCs w:val="40"/>
        </w:rPr>
      </w:pPr>
      <w:r w:rsidRPr="002B7BC5">
        <w:rPr>
          <w:rFonts w:ascii="Cambria" w:hAnsi="Cambria" w:cstheme="majorHAnsi"/>
          <w:sz w:val="40"/>
          <w:szCs w:val="40"/>
        </w:rPr>
        <w:t>Lessons Learned</w:t>
      </w:r>
      <w:r>
        <w:rPr>
          <w:rFonts w:ascii="Cambria" w:hAnsi="Cambria" w:cstheme="majorHAnsi"/>
          <w:sz w:val="40"/>
          <w:szCs w:val="40"/>
        </w:rPr>
        <w:t xml:space="preserve"> Oral History Project </w:t>
      </w:r>
    </w:p>
    <w:p w14:paraId="41F25A96" w14:textId="77777777" w:rsidR="00DD2507" w:rsidRDefault="00DD2507" w:rsidP="00A405A7">
      <w:pPr>
        <w:pStyle w:val="Header"/>
        <w:jc w:val="center"/>
      </w:pPr>
    </w:p>
    <w:p w14:paraId="79290C46" w14:textId="1C3B14A8" w:rsidR="0061560F" w:rsidRPr="00A405A7" w:rsidRDefault="008F7625" w:rsidP="00A405A7">
      <w:pPr>
        <w:pBdr>
          <w:bottom w:val="single" w:sz="6" w:space="1" w:color="auto"/>
        </w:pBdr>
        <w:spacing w:after="0"/>
        <w:jc w:val="center"/>
        <w:rPr>
          <w:rFonts w:ascii="Cambria" w:eastAsia="Times New Roman" w:hAnsi="Cambria" w:cs="Times New Roman"/>
          <w:color w:val="000000"/>
          <w:sz w:val="16"/>
          <w:szCs w:val="16"/>
        </w:rPr>
      </w:pPr>
      <w:r>
        <w:rPr>
          <w:rFonts w:ascii="Cambria" w:eastAsia="Times New Roman" w:hAnsi="Cambria" w:cs="Times New Roman"/>
          <w:noProof/>
          <w:color w:val="000000"/>
          <w:sz w:val="44"/>
          <w:szCs w:val="44"/>
        </w:rPr>
        <w:t>Deepak Mohanty</w:t>
      </w:r>
    </w:p>
    <w:p w14:paraId="08A2FFDE" w14:textId="77777777" w:rsidR="00A405A7" w:rsidRDefault="00A405A7" w:rsidP="00A405A7">
      <w:pPr>
        <w:spacing w:after="0"/>
        <w:jc w:val="both"/>
      </w:pPr>
    </w:p>
    <w:p w14:paraId="1CBEC320" w14:textId="77777777" w:rsidR="008F7625" w:rsidRPr="008F7625" w:rsidRDefault="008F7625" w:rsidP="008F7625">
      <w:pPr>
        <w:pStyle w:val="ListParagraph"/>
        <w:spacing w:after="240"/>
        <w:ind w:left="0"/>
        <w:contextualSpacing w:val="0"/>
        <w:jc w:val="both"/>
        <w:rPr>
          <w:rFonts w:ascii="Cambria" w:eastAsia="Calibri" w:hAnsi="Cambria"/>
          <w:i/>
          <w:iCs/>
          <w:color w:val="000000"/>
        </w:rPr>
      </w:pPr>
      <w:r w:rsidRPr="008F7625">
        <w:rPr>
          <w:rFonts w:ascii="Cambria" w:eastAsia="Calibri" w:hAnsi="Cambria"/>
          <w:i/>
          <w:iCs/>
          <w:color w:val="000000"/>
        </w:rPr>
        <w:t xml:space="preserve">Deepak Mohanty is an economist and was chair of India’s pension regulator, the Pension Fund Regulatory and Development Authority (PFRDA), from March 2023 to May 2025. Dr. Mohanty was also chief economic adviser to the Federation of Indian Chambers of Commerce &amp; Industry (FICCI) and a senior adviser to the International Monetary Fund (IMF). He worked as an executive director at the Reserve Bank of India (RBI) from 2008 to 2015, and oversaw various roles in monetary policy, economic analysis, statistics management, financial stability, and bank regulation. </w:t>
      </w:r>
    </w:p>
    <w:p w14:paraId="5D505247" w14:textId="77777777" w:rsidR="008F7625" w:rsidRPr="008F7625" w:rsidRDefault="008F7625" w:rsidP="008F7625">
      <w:pPr>
        <w:pStyle w:val="ListParagraph"/>
        <w:spacing w:after="240"/>
        <w:ind w:left="0"/>
        <w:contextualSpacing w:val="0"/>
        <w:jc w:val="both"/>
        <w:rPr>
          <w:rFonts w:ascii="Cambria" w:eastAsia="Calibri" w:hAnsi="Cambria"/>
          <w:i/>
          <w:iCs/>
          <w:color w:val="000000"/>
        </w:rPr>
      </w:pPr>
      <w:r w:rsidRPr="008F7625">
        <w:rPr>
          <w:rFonts w:ascii="Cambria" w:eastAsia="Calibri" w:hAnsi="Cambria"/>
          <w:i/>
          <w:iCs/>
          <w:color w:val="000000"/>
        </w:rPr>
        <w:t xml:space="preserve">He has a bachelor’s degree with honors in physics from Ravenshaw University, master’s degrees from Yale University and Jawaharlal Nehru University (JNU), and a doctorate degree in economics from Gokhale Institute of Politics and Economics. 2 </w:t>
      </w:r>
    </w:p>
    <w:p w14:paraId="6D715BB6" w14:textId="452C4AE8" w:rsidR="008F7625" w:rsidRPr="008F7625" w:rsidRDefault="008F7625" w:rsidP="008F7625">
      <w:pPr>
        <w:pStyle w:val="ListParagraph"/>
        <w:spacing w:after="240"/>
        <w:ind w:left="0"/>
        <w:contextualSpacing w:val="0"/>
        <w:jc w:val="both"/>
        <w:rPr>
          <w:rFonts w:ascii="Cambria" w:eastAsia="Calibri" w:hAnsi="Cambria"/>
          <w:i/>
          <w:iCs/>
          <w:color w:val="000000"/>
        </w:rPr>
      </w:pPr>
      <w:r w:rsidRPr="008F7625">
        <w:rPr>
          <w:rFonts w:ascii="Cambria" w:eastAsia="Calibri" w:hAnsi="Cambria"/>
          <w:i/>
          <w:iCs/>
          <w:color w:val="000000"/>
        </w:rPr>
        <w:t xml:space="preserve">Dr. Mohanty has edited and contributed to three books: (1) </w:t>
      </w:r>
      <w:r w:rsidRPr="008F7625">
        <w:rPr>
          <w:rFonts w:ascii="Cambria" w:eastAsia="Calibri" w:hAnsi="Cambria"/>
          <w:color w:val="000000"/>
        </w:rPr>
        <w:t>Regional Economy of India: Growth and Finance</w:t>
      </w:r>
      <w:r w:rsidRPr="008F7625">
        <w:rPr>
          <w:rFonts w:ascii="Cambria" w:eastAsia="Calibri" w:hAnsi="Cambria"/>
          <w:i/>
          <w:iCs/>
          <w:color w:val="000000"/>
        </w:rPr>
        <w:t xml:space="preserve"> (2012), (2) </w:t>
      </w:r>
      <w:r w:rsidRPr="008F7625">
        <w:rPr>
          <w:rFonts w:ascii="Cambria" w:eastAsia="Calibri" w:hAnsi="Cambria"/>
          <w:color w:val="000000"/>
        </w:rPr>
        <w:t>Monetary Policy, Sovereign Debt, and Financial Stability: The New Trilemma</w:t>
      </w:r>
      <w:r w:rsidRPr="008F7625">
        <w:rPr>
          <w:rFonts w:ascii="Cambria" w:eastAsia="Calibri" w:hAnsi="Cambria"/>
          <w:i/>
          <w:iCs/>
          <w:color w:val="000000"/>
        </w:rPr>
        <w:t xml:space="preserve"> (2013), and (3) </w:t>
      </w:r>
      <w:r w:rsidRPr="008F7625">
        <w:rPr>
          <w:rFonts w:ascii="Cambria" w:eastAsia="Calibri" w:hAnsi="Cambria"/>
          <w:color w:val="000000"/>
        </w:rPr>
        <w:t>Pension Security in India: Progress and Prospects</w:t>
      </w:r>
      <w:r w:rsidRPr="008F7625">
        <w:rPr>
          <w:rFonts w:ascii="Cambria" w:eastAsia="Calibri" w:hAnsi="Cambria"/>
          <w:i/>
          <w:iCs/>
          <w:color w:val="000000"/>
        </w:rPr>
        <w:t xml:space="preserve"> (2025). </w:t>
      </w:r>
    </w:p>
    <w:p w14:paraId="6C1E9F2D" w14:textId="77777777" w:rsidR="00C40A5B" w:rsidRPr="008F7625" w:rsidRDefault="00C40A5B" w:rsidP="008F7625">
      <w:pPr>
        <w:pBdr>
          <w:bottom w:val="single" w:sz="6" w:space="0" w:color="auto"/>
        </w:pBdr>
        <w:spacing w:after="240"/>
        <w:jc w:val="both"/>
        <w:rPr>
          <w:rFonts w:ascii="Cambria" w:eastAsia="Calibri" w:hAnsi="Cambria"/>
          <w:color w:val="000000"/>
        </w:rPr>
      </w:pPr>
    </w:p>
    <w:p w14:paraId="4545ADBD" w14:textId="01E715CE" w:rsidR="00DD2507" w:rsidRPr="0061560F" w:rsidRDefault="008F7625" w:rsidP="00B65E5E">
      <w:pPr>
        <w:pStyle w:val="ListParagraph"/>
        <w:spacing w:before="120" w:after="240"/>
        <w:ind w:left="0" w:firstLine="720"/>
        <w:jc w:val="both"/>
        <w:rPr>
          <w:rFonts w:ascii="Cambria" w:hAnsi="Cambria"/>
        </w:rPr>
      </w:pPr>
      <w:hyperlink r:id="rId7" w:history="1">
        <w:r w:rsidR="00DD2507" w:rsidRPr="008F7625">
          <w:rPr>
            <w:rStyle w:val="Hyperlink"/>
            <w:rFonts w:ascii="Cambria" w:hAnsi="Cambria"/>
          </w:rPr>
          <w:t>Full Interv</w:t>
        </w:r>
        <w:r w:rsidR="00DD2507" w:rsidRPr="008F7625">
          <w:rPr>
            <w:rStyle w:val="Hyperlink"/>
            <w:rFonts w:ascii="Cambria" w:hAnsi="Cambria"/>
          </w:rPr>
          <w:t>i</w:t>
        </w:r>
        <w:r w:rsidR="00DD2507" w:rsidRPr="008F7625">
          <w:rPr>
            <w:rStyle w:val="Hyperlink"/>
            <w:rFonts w:ascii="Cambria" w:hAnsi="Cambria"/>
          </w:rPr>
          <w:t>ew Transcript</w:t>
        </w:r>
      </w:hyperlink>
      <w:r w:rsidR="00A43BE0" w:rsidRPr="00DB66EB">
        <w:rPr>
          <w:rFonts w:ascii="Cambria" w:hAnsi="Cambria"/>
        </w:rPr>
        <w:tab/>
      </w:r>
      <w:r w:rsidR="00A43BE0" w:rsidRPr="00DB66EB">
        <w:rPr>
          <w:rFonts w:ascii="Cambria" w:hAnsi="Cambria"/>
        </w:rPr>
        <w:tab/>
      </w:r>
      <w:r w:rsidR="000D0765">
        <w:rPr>
          <w:rFonts w:ascii="Cambria" w:hAnsi="Cambria"/>
        </w:rPr>
        <w:tab/>
      </w:r>
      <w:hyperlink r:id="rId8" w:history="1">
        <w:r w:rsidR="00DD2507" w:rsidRPr="008F7625">
          <w:rPr>
            <w:rStyle w:val="Hyperlink"/>
            <w:rFonts w:ascii="Cambria" w:hAnsi="Cambria"/>
          </w:rPr>
          <w:t>Lesson</w:t>
        </w:r>
        <w:r w:rsidR="00DD2507" w:rsidRPr="008F7625">
          <w:rPr>
            <w:rStyle w:val="Hyperlink"/>
            <w:rFonts w:ascii="Cambria" w:hAnsi="Cambria"/>
          </w:rPr>
          <w:t xml:space="preserve"> </w:t>
        </w:r>
        <w:r w:rsidR="00DD2507" w:rsidRPr="008F7625">
          <w:rPr>
            <w:rStyle w:val="Hyperlink"/>
            <w:rFonts w:ascii="Cambria" w:hAnsi="Cambria"/>
          </w:rPr>
          <w:t>Learn</w:t>
        </w:r>
        <w:r w:rsidR="00DD2507" w:rsidRPr="008F7625">
          <w:rPr>
            <w:rStyle w:val="Hyperlink"/>
            <w:rFonts w:ascii="Cambria" w:hAnsi="Cambria"/>
          </w:rPr>
          <w:t>e</w:t>
        </w:r>
        <w:r w:rsidR="00DD2507" w:rsidRPr="008F7625">
          <w:rPr>
            <w:rStyle w:val="Hyperlink"/>
            <w:rFonts w:ascii="Cambria" w:hAnsi="Cambria"/>
          </w:rPr>
          <w:t>d</w:t>
        </w:r>
        <w:r w:rsidR="00DD2507" w:rsidRPr="008F7625">
          <w:rPr>
            <w:rStyle w:val="Hyperlink"/>
            <w:rFonts w:ascii="Cambria" w:hAnsi="Cambria"/>
          </w:rPr>
          <w:t xml:space="preserve"> Summary</w:t>
        </w:r>
      </w:hyperlink>
    </w:p>
    <w:p w14:paraId="1D270B0C" w14:textId="24667841" w:rsidR="008E5B76" w:rsidRPr="00DB66EB" w:rsidRDefault="008E5B76">
      <w:pPr>
        <w:rPr>
          <w:rFonts w:ascii="Cambria" w:hAnsi="Cambria"/>
        </w:rPr>
      </w:pPr>
    </w:p>
    <w:sectPr w:rsidR="008E5B76" w:rsidRPr="00DB66EB" w:rsidSect="00C319B4">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BCD79" w14:textId="77777777" w:rsidR="00A43BE0" w:rsidRDefault="00A43BE0" w:rsidP="00C319B4">
      <w:pPr>
        <w:spacing w:after="0" w:line="240" w:lineRule="auto"/>
      </w:pPr>
      <w:r>
        <w:separator/>
      </w:r>
    </w:p>
  </w:endnote>
  <w:endnote w:type="continuationSeparator" w:id="0">
    <w:p w14:paraId="4201D475" w14:textId="77777777" w:rsidR="00A43BE0" w:rsidRDefault="00A43BE0" w:rsidP="00C3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F8799" w14:textId="77777777" w:rsidR="00A43BE0" w:rsidRDefault="00A43BE0" w:rsidP="00C319B4">
      <w:pPr>
        <w:spacing w:after="0" w:line="240" w:lineRule="auto"/>
      </w:pPr>
      <w:r>
        <w:separator/>
      </w:r>
    </w:p>
  </w:footnote>
  <w:footnote w:type="continuationSeparator" w:id="0">
    <w:p w14:paraId="60CB862E" w14:textId="77777777" w:rsidR="00A43BE0" w:rsidRDefault="00A43BE0" w:rsidP="00C31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4909" w14:textId="77777777" w:rsidR="00C319B4" w:rsidRDefault="00C319B4" w:rsidP="00C319B4">
    <w:pPr>
      <w:pStyle w:val="Header"/>
      <w:jc w:val="center"/>
    </w:pPr>
    <w:r>
      <w:rPr>
        <w:noProof/>
      </w:rPr>
      <w:drawing>
        <wp:inline distT="0" distB="0" distL="0" distR="0" wp14:anchorId="55BA9CB5" wp14:editId="731AA4EA">
          <wp:extent cx="38100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attachedTemplate r:id="rId1"/>
  <w:mailMerge>
    <w:mainDocumentType w:val="formLetters"/>
    <w:linkToQuery/>
    <w:dataType w:val="textFile"/>
    <w:query w:val="SELECT * FROM `Sheet1$`"/>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E0"/>
    <w:rsid w:val="00093A22"/>
    <w:rsid w:val="000D0765"/>
    <w:rsid w:val="00104E18"/>
    <w:rsid w:val="00120AAA"/>
    <w:rsid w:val="00144CF1"/>
    <w:rsid w:val="00161C9A"/>
    <w:rsid w:val="0016203B"/>
    <w:rsid w:val="001A285B"/>
    <w:rsid w:val="001C5091"/>
    <w:rsid w:val="0020049F"/>
    <w:rsid w:val="0021599C"/>
    <w:rsid w:val="002547D9"/>
    <w:rsid w:val="002D7EB0"/>
    <w:rsid w:val="002E143A"/>
    <w:rsid w:val="003342B3"/>
    <w:rsid w:val="00471F6F"/>
    <w:rsid w:val="00475641"/>
    <w:rsid w:val="00475CAC"/>
    <w:rsid w:val="00551DCD"/>
    <w:rsid w:val="0057187D"/>
    <w:rsid w:val="0061560F"/>
    <w:rsid w:val="00651CC5"/>
    <w:rsid w:val="006C0B97"/>
    <w:rsid w:val="006C1288"/>
    <w:rsid w:val="006E613A"/>
    <w:rsid w:val="00775A8B"/>
    <w:rsid w:val="00862D69"/>
    <w:rsid w:val="00886911"/>
    <w:rsid w:val="008D005E"/>
    <w:rsid w:val="008E5B76"/>
    <w:rsid w:val="008F7625"/>
    <w:rsid w:val="00947360"/>
    <w:rsid w:val="00A405A7"/>
    <w:rsid w:val="00A43BE0"/>
    <w:rsid w:val="00A724E7"/>
    <w:rsid w:val="00B1269F"/>
    <w:rsid w:val="00B60034"/>
    <w:rsid w:val="00B61EC5"/>
    <w:rsid w:val="00B65E5E"/>
    <w:rsid w:val="00B931F2"/>
    <w:rsid w:val="00C319B4"/>
    <w:rsid w:val="00C40A5B"/>
    <w:rsid w:val="00C618F7"/>
    <w:rsid w:val="00CD7055"/>
    <w:rsid w:val="00D33A89"/>
    <w:rsid w:val="00DB66EB"/>
    <w:rsid w:val="00DD2507"/>
    <w:rsid w:val="00F4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1048"/>
  <w15:chartTrackingRefBased/>
  <w15:docId w15:val="{719B11E4-01F6-4CCF-BCF3-BA456A36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5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2507"/>
    <w:rPr>
      <w:color w:val="0000FF"/>
      <w:u w:val="single"/>
    </w:rPr>
  </w:style>
  <w:style w:type="paragraph" w:styleId="Header">
    <w:name w:val="header"/>
    <w:basedOn w:val="Normal"/>
    <w:link w:val="HeaderChar"/>
    <w:unhideWhenUsed/>
    <w:rsid w:val="00DD250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D25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1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9B4"/>
  </w:style>
  <w:style w:type="character" w:styleId="UnresolvedMention">
    <w:name w:val="Unresolved Mention"/>
    <w:basedOn w:val="DefaultParagraphFont"/>
    <w:uiPriority w:val="99"/>
    <w:semiHidden/>
    <w:unhideWhenUsed/>
    <w:rsid w:val="00C319B4"/>
    <w:rPr>
      <w:color w:val="605E5C"/>
      <w:shd w:val="clear" w:color="auto" w:fill="E1DFDD"/>
    </w:rPr>
  </w:style>
  <w:style w:type="paragraph" w:styleId="FootnoteText">
    <w:name w:val="footnote text"/>
    <w:basedOn w:val="Normal"/>
    <w:link w:val="FootnoteTextChar"/>
    <w:unhideWhenUsed/>
    <w:rsid w:val="0016203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6203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16203B"/>
    <w:rPr>
      <w:vertAlign w:val="superscript"/>
    </w:rPr>
  </w:style>
  <w:style w:type="paragraph" w:styleId="BodyText">
    <w:name w:val="Body Text"/>
    <w:basedOn w:val="Normal"/>
    <w:link w:val="BodyTextChar"/>
    <w:uiPriority w:val="1"/>
    <w:semiHidden/>
    <w:unhideWhenUsed/>
    <w:qFormat/>
    <w:rsid w:val="00120AA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semiHidden/>
    <w:rsid w:val="00120AAA"/>
    <w:rPr>
      <w:rFonts w:ascii="Times New Roman" w:eastAsia="Times New Roman" w:hAnsi="Times New Roman" w:cs="Times New Roman"/>
      <w:sz w:val="24"/>
      <w:szCs w:val="24"/>
      <w:lang w:bidi="en-US"/>
    </w:rPr>
  </w:style>
  <w:style w:type="paragraph" w:customStyle="1" w:styleId="LessonsLearnedFootnote">
    <w:name w:val="Lessons Learned Footnote"/>
    <w:basedOn w:val="FootnoteText"/>
    <w:link w:val="LessonsLearnedFootnoteChar"/>
    <w:qFormat/>
    <w:rsid w:val="00093A22"/>
    <w:rPr>
      <w:rFonts w:ascii="Cambria" w:hAnsi="Cambria"/>
    </w:rPr>
  </w:style>
  <w:style w:type="character" w:customStyle="1" w:styleId="LessonsLearnedFootnoteChar">
    <w:name w:val="Lessons Learned Footnote Char"/>
    <w:link w:val="LessonsLearnedFootnote"/>
    <w:rsid w:val="00093A22"/>
    <w:rPr>
      <w:rFonts w:ascii="Cambria" w:eastAsia="Times New Roman" w:hAnsi="Cambria" w:cs="Times New Roman"/>
      <w:sz w:val="20"/>
      <w:szCs w:val="20"/>
    </w:rPr>
  </w:style>
  <w:style w:type="paragraph" w:styleId="ListParagraph">
    <w:name w:val="List Paragraph"/>
    <w:basedOn w:val="Normal"/>
    <w:uiPriority w:val="34"/>
    <w:qFormat/>
    <w:rsid w:val="00B60034"/>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724E7"/>
    <w:rPr>
      <w:color w:val="954F72" w:themeColor="followedHyperlink"/>
      <w:u w:val="single"/>
    </w:rPr>
  </w:style>
  <w:style w:type="character" w:styleId="CommentReference">
    <w:name w:val="annotation reference"/>
    <w:semiHidden/>
    <w:unhideWhenUsed/>
    <w:rsid w:val="008D005E"/>
    <w:rPr>
      <w:sz w:val="16"/>
      <w:szCs w:val="16"/>
    </w:rPr>
  </w:style>
  <w:style w:type="paragraph" w:styleId="CommentText">
    <w:name w:val="annotation text"/>
    <w:basedOn w:val="Normal"/>
    <w:link w:val="CommentTextChar"/>
    <w:unhideWhenUsed/>
    <w:rsid w:val="008D005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D005E"/>
    <w:rPr>
      <w:rFonts w:ascii="Times New Roman" w:eastAsia="Times New Roman" w:hAnsi="Times New Roman" w:cs="Times New Roman"/>
      <w:sz w:val="20"/>
      <w:szCs w:val="20"/>
    </w:rPr>
  </w:style>
  <w:style w:type="paragraph" w:customStyle="1" w:styleId="LessonsLearnedBodyText">
    <w:name w:val="Lessons Learned Body Text"/>
    <w:basedOn w:val="Normal"/>
    <w:link w:val="LessonsLearnedBodyTextChar"/>
    <w:qFormat/>
    <w:rsid w:val="008D005E"/>
    <w:pPr>
      <w:spacing w:after="240" w:line="240" w:lineRule="auto"/>
      <w:jc w:val="both"/>
    </w:pPr>
    <w:rPr>
      <w:rFonts w:ascii="Cambria" w:eastAsia="Calibri" w:hAnsi="Cambria" w:cs="Times New Roman"/>
      <w:color w:val="000000"/>
      <w:sz w:val="24"/>
      <w:szCs w:val="24"/>
    </w:rPr>
  </w:style>
  <w:style w:type="character" w:customStyle="1" w:styleId="LessonsLearnedBodyTextChar">
    <w:name w:val="Lessons Learned Body Text Char"/>
    <w:link w:val="LessonsLearnedBodyText"/>
    <w:rsid w:val="008D005E"/>
    <w:rPr>
      <w:rFonts w:ascii="Cambria" w:eastAsia="Calibri" w:hAnsi="Cambr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98186">
      <w:bodyDiv w:val="1"/>
      <w:marLeft w:val="0"/>
      <w:marRight w:val="0"/>
      <w:marTop w:val="0"/>
      <w:marBottom w:val="0"/>
      <w:divBdr>
        <w:top w:val="none" w:sz="0" w:space="0" w:color="auto"/>
        <w:left w:val="none" w:sz="0" w:space="0" w:color="auto"/>
        <w:bottom w:val="none" w:sz="0" w:space="0" w:color="auto"/>
        <w:right w:val="none" w:sz="0" w:space="0" w:color="auto"/>
      </w:divBdr>
    </w:div>
    <w:div w:id="164976934">
      <w:bodyDiv w:val="1"/>
      <w:marLeft w:val="0"/>
      <w:marRight w:val="0"/>
      <w:marTop w:val="0"/>
      <w:marBottom w:val="0"/>
      <w:divBdr>
        <w:top w:val="none" w:sz="0" w:space="0" w:color="auto"/>
        <w:left w:val="none" w:sz="0" w:space="0" w:color="auto"/>
        <w:bottom w:val="none" w:sz="0" w:space="0" w:color="auto"/>
        <w:right w:val="none" w:sz="0" w:space="0" w:color="auto"/>
      </w:divBdr>
      <w:divsChild>
        <w:div w:id="806895667">
          <w:marLeft w:val="0"/>
          <w:marRight w:val="0"/>
          <w:marTop w:val="0"/>
          <w:marBottom w:val="0"/>
          <w:divBdr>
            <w:top w:val="none" w:sz="0" w:space="0" w:color="auto"/>
            <w:left w:val="none" w:sz="0" w:space="0" w:color="auto"/>
            <w:bottom w:val="none" w:sz="0" w:space="0" w:color="auto"/>
            <w:right w:val="none" w:sz="0" w:space="0" w:color="auto"/>
          </w:divBdr>
          <w:divsChild>
            <w:div w:id="471945970">
              <w:marLeft w:val="0"/>
              <w:marRight w:val="0"/>
              <w:marTop w:val="0"/>
              <w:marBottom w:val="0"/>
              <w:divBdr>
                <w:top w:val="none" w:sz="0" w:space="0" w:color="auto"/>
                <w:left w:val="none" w:sz="0" w:space="0" w:color="auto"/>
                <w:bottom w:val="none" w:sz="0" w:space="0" w:color="auto"/>
                <w:right w:val="none" w:sz="0" w:space="0" w:color="auto"/>
              </w:divBdr>
              <w:divsChild>
                <w:div w:id="11994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3218">
      <w:bodyDiv w:val="1"/>
      <w:marLeft w:val="0"/>
      <w:marRight w:val="0"/>
      <w:marTop w:val="0"/>
      <w:marBottom w:val="0"/>
      <w:divBdr>
        <w:top w:val="none" w:sz="0" w:space="0" w:color="auto"/>
        <w:left w:val="none" w:sz="0" w:space="0" w:color="auto"/>
        <w:bottom w:val="none" w:sz="0" w:space="0" w:color="auto"/>
        <w:right w:val="none" w:sz="0" w:space="0" w:color="auto"/>
      </w:divBdr>
    </w:div>
    <w:div w:id="1883012087">
      <w:bodyDiv w:val="1"/>
      <w:marLeft w:val="0"/>
      <w:marRight w:val="0"/>
      <w:marTop w:val="0"/>
      <w:marBottom w:val="0"/>
      <w:divBdr>
        <w:top w:val="none" w:sz="0" w:space="0" w:color="auto"/>
        <w:left w:val="none" w:sz="0" w:space="0" w:color="auto"/>
        <w:bottom w:val="none" w:sz="0" w:space="0" w:color="auto"/>
        <w:right w:val="none" w:sz="0" w:space="0" w:color="auto"/>
      </w:divBdr>
    </w:div>
    <w:div w:id="2053771617">
      <w:bodyDiv w:val="1"/>
      <w:marLeft w:val="0"/>
      <w:marRight w:val="0"/>
      <w:marTop w:val="0"/>
      <w:marBottom w:val="0"/>
      <w:divBdr>
        <w:top w:val="none" w:sz="0" w:space="0" w:color="auto"/>
        <w:left w:val="none" w:sz="0" w:space="0" w:color="auto"/>
        <w:bottom w:val="none" w:sz="0" w:space="0" w:color="auto"/>
        <w:right w:val="none" w:sz="0" w:space="0" w:color="auto"/>
      </w:divBdr>
    </w:div>
    <w:div w:id="2092003476">
      <w:bodyDiv w:val="1"/>
      <w:marLeft w:val="0"/>
      <w:marRight w:val="0"/>
      <w:marTop w:val="0"/>
      <w:marBottom w:val="0"/>
      <w:divBdr>
        <w:top w:val="none" w:sz="0" w:space="0" w:color="auto"/>
        <w:left w:val="none" w:sz="0" w:space="0" w:color="auto"/>
        <w:bottom w:val="none" w:sz="0" w:space="0" w:color="auto"/>
        <w:right w:val="none" w:sz="0" w:space="0" w:color="auto"/>
      </w:divBdr>
      <w:divsChild>
        <w:div w:id="1897859136">
          <w:marLeft w:val="0"/>
          <w:marRight w:val="0"/>
          <w:marTop w:val="0"/>
          <w:marBottom w:val="0"/>
          <w:divBdr>
            <w:top w:val="none" w:sz="0" w:space="0" w:color="auto"/>
            <w:left w:val="none" w:sz="0" w:space="0" w:color="auto"/>
            <w:bottom w:val="none" w:sz="0" w:space="0" w:color="auto"/>
            <w:right w:val="none" w:sz="0" w:space="0" w:color="auto"/>
          </w:divBdr>
          <w:divsChild>
            <w:div w:id="150102202">
              <w:marLeft w:val="0"/>
              <w:marRight w:val="0"/>
              <w:marTop w:val="0"/>
              <w:marBottom w:val="0"/>
              <w:divBdr>
                <w:top w:val="none" w:sz="0" w:space="0" w:color="auto"/>
                <w:left w:val="none" w:sz="0" w:space="0" w:color="auto"/>
                <w:bottom w:val="none" w:sz="0" w:space="0" w:color="auto"/>
                <w:right w:val="none" w:sz="0" w:space="0" w:color="auto"/>
              </w:divBdr>
              <w:divsChild>
                <w:div w:id="18176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scholar.library.yale.edu/journal-of-financial-crises/vol8/iss2/3/" TargetMode="External"/><Relationship Id="rId3" Type="http://schemas.openxmlformats.org/officeDocument/2006/relationships/settings" Target="settings.xml"/><Relationship Id="rId7" Type="http://schemas.openxmlformats.org/officeDocument/2006/relationships/hyperlink" Target="https://elischolar.library.yale.edu/ypfs-documents2/562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essons%20Learned%20Project\Website%20One%20pagers\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B3AF3-1822-4A81-8E2D-0D86AA40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Y:\Lessons Learned Project\Website One pagers\template -final.dotx</Template>
  <TotalTime>3</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Shavonda</dc:creator>
  <cp:keywords/>
  <dc:description/>
  <cp:lastModifiedBy>Deborah Felstehausen</cp:lastModifiedBy>
  <cp:revision>3</cp:revision>
  <cp:lastPrinted>2024-01-05T22:23:00Z</cp:lastPrinted>
  <dcterms:created xsi:type="dcterms:W3CDTF">2026-06-25T12:27:00Z</dcterms:created>
  <dcterms:modified xsi:type="dcterms:W3CDTF">2026-06-25T12:34:00Z</dcterms:modified>
</cp:coreProperties>
</file>